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DE7D" w14:textId="77777777" w:rsidR="008D2A97" w:rsidRPr="0086027A" w:rsidRDefault="007D0BDB" w:rsidP="0086027A">
      <w:pPr>
        <w:jc w:val="center"/>
        <w:rPr>
          <w:sz w:val="40"/>
          <w:u w:val="single"/>
        </w:rPr>
      </w:pPr>
      <w:r w:rsidRPr="0086027A">
        <w:rPr>
          <w:sz w:val="40"/>
          <w:u w:val="single"/>
        </w:rPr>
        <w:t>STADGAR</w:t>
      </w:r>
    </w:p>
    <w:p w14:paraId="0F1A3E1A" w14:textId="5A99390E" w:rsidR="007D0BDB" w:rsidRDefault="007D0BDB" w:rsidP="002846EB">
      <w:pPr>
        <w:jc w:val="center"/>
        <w:rPr>
          <w:sz w:val="32"/>
        </w:rPr>
      </w:pPr>
      <w:r w:rsidRPr="0086027A">
        <w:rPr>
          <w:sz w:val="32"/>
        </w:rPr>
        <w:t>för Kyrkofurets ideella koloniförening i Lomma</w:t>
      </w:r>
    </w:p>
    <w:p w14:paraId="432EACCC" w14:textId="77777777" w:rsidR="00D107A6" w:rsidRPr="0086027A" w:rsidRDefault="00D107A6" w:rsidP="002846EB">
      <w:pPr>
        <w:jc w:val="center"/>
        <w:rPr>
          <w:sz w:val="32"/>
        </w:rPr>
      </w:pPr>
    </w:p>
    <w:p w14:paraId="7CCD1301" w14:textId="663D09BD" w:rsidR="007D0BDB" w:rsidRDefault="007D0BDB" w:rsidP="002846EB">
      <w:pPr>
        <w:pStyle w:val="Liststycke"/>
        <w:numPr>
          <w:ilvl w:val="0"/>
          <w:numId w:val="2"/>
        </w:numPr>
        <w:ind w:left="357" w:hanging="357"/>
        <w:contextualSpacing w:val="0"/>
      </w:pPr>
      <w:r>
        <w:t>F</w:t>
      </w:r>
      <w:r w:rsidR="00E335AD">
        <w:t>ö</w:t>
      </w:r>
      <w:r>
        <w:t>reningens namn skall vara Kyrkofurets ideella kolonif</w:t>
      </w:r>
      <w:r w:rsidR="00E335AD">
        <w:t>ö</w:t>
      </w:r>
      <w:r>
        <w:t>rening i Lomma, organisationsnummer: 846006-8052.</w:t>
      </w:r>
    </w:p>
    <w:p w14:paraId="625F09F8" w14:textId="17E3791C" w:rsidR="007D0BDB" w:rsidRDefault="00E335AD" w:rsidP="002846EB">
      <w:pPr>
        <w:pStyle w:val="Liststycke"/>
        <w:numPr>
          <w:ilvl w:val="0"/>
          <w:numId w:val="2"/>
        </w:numPr>
        <w:ind w:left="357" w:hanging="357"/>
        <w:contextualSpacing w:val="0"/>
      </w:pPr>
      <w:r>
        <w:t>Ä</w:t>
      </w:r>
      <w:r w:rsidR="007D0BDB">
        <w:t>ndam</w:t>
      </w:r>
      <w:r>
        <w:t>å</w:t>
      </w:r>
      <w:r w:rsidR="007D0BDB">
        <w:t>let med f</w:t>
      </w:r>
      <w:r>
        <w:t>ö</w:t>
      </w:r>
      <w:r w:rsidR="007D0BDB">
        <w:t>reningen skall vara att bereda medlemmarna rekreation, trivsam samvaro samt m</w:t>
      </w:r>
      <w:r>
        <w:t>ö</w:t>
      </w:r>
      <w:r w:rsidR="007D0BDB">
        <w:t>jlighet till hobbyodling p</w:t>
      </w:r>
      <w:r>
        <w:t>å</w:t>
      </w:r>
      <w:r w:rsidR="007D0BDB">
        <w:t xml:space="preserve"> f</w:t>
      </w:r>
      <w:r>
        <w:t>ö</w:t>
      </w:r>
      <w:r w:rsidR="007D0BDB">
        <w:t>rening</w:t>
      </w:r>
      <w:r w:rsidR="00DD6611">
        <w:t>ens blivande fastighet ca 7000 m</w:t>
      </w:r>
      <w:r w:rsidR="007D0BDB" w:rsidRPr="00DD6611">
        <w:rPr>
          <w:sz w:val="24"/>
          <w:vertAlign w:val="superscript"/>
        </w:rPr>
        <w:t>2</w:t>
      </w:r>
      <w:r w:rsidR="007D0BDB">
        <w:t xml:space="preserve"> av Lomma Lilla Habo 3:1.</w:t>
      </w:r>
    </w:p>
    <w:p w14:paraId="730E4BA1" w14:textId="72C9CCEB" w:rsidR="007D0BDB" w:rsidRDefault="007D0BDB" w:rsidP="002846EB">
      <w:pPr>
        <w:pStyle w:val="Liststycke"/>
        <w:numPr>
          <w:ilvl w:val="0"/>
          <w:numId w:val="2"/>
        </w:numPr>
        <w:ind w:left="357" w:hanging="357"/>
        <w:contextualSpacing w:val="0"/>
      </w:pPr>
      <w:r>
        <w:t>F</w:t>
      </w:r>
      <w:r w:rsidR="00E335AD">
        <w:t>ö</w:t>
      </w:r>
      <w:r>
        <w:t>reningens styrelse skall hava sitt s</w:t>
      </w:r>
      <w:r w:rsidR="00E335AD">
        <w:t>ä</w:t>
      </w:r>
      <w:r>
        <w:t>te i Lomma.</w:t>
      </w:r>
    </w:p>
    <w:p w14:paraId="067845D8" w14:textId="151E192A" w:rsidR="007D0BDB" w:rsidRDefault="007D0BDB" w:rsidP="002846EB">
      <w:pPr>
        <w:pStyle w:val="Liststycke"/>
        <w:numPr>
          <w:ilvl w:val="0"/>
          <w:numId w:val="2"/>
        </w:numPr>
        <w:ind w:left="357" w:hanging="357"/>
        <w:contextualSpacing w:val="0"/>
      </w:pPr>
      <w:r>
        <w:t>Varje medlem erh</w:t>
      </w:r>
      <w:r w:rsidR="00E335AD">
        <w:t>å</w:t>
      </w:r>
      <w:r>
        <w:t>ller nyttjander</w:t>
      </w:r>
      <w:r w:rsidR="00E335AD">
        <w:t>ä</w:t>
      </w:r>
      <w:r>
        <w:t>tt till en del av f</w:t>
      </w:r>
      <w:r w:rsidR="00E335AD">
        <w:t>ö</w:t>
      </w:r>
      <w:r>
        <w:t>reningens fastighet och d</w:t>
      </w:r>
      <w:r w:rsidR="00E335AD">
        <w:t>är kunna upp</w:t>
      </w:r>
      <w:r>
        <w:t>f</w:t>
      </w:r>
      <w:r w:rsidR="00E335AD">
        <w:t>ö</w:t>
      </w:r>
      <w:r>
        <w:t>ra en mindre byggnad. Vidare skall medlemmen erh</w:t>
      </w:r>
      <w:r w:rsidR="00E335AD">
        <w:t>å</w:t>
      </w:r>
      <w:r>
        <w:t>lla en andel i de gemensamma markomr</w:t>
      </w:r>
      <w:r w:rsidR="00E335AD">
        <w:t>å</w:t>
      </w:r>
      <w:r>
        <w:t>dena. Styrelsen skall f</w:t>
      </w:r>
      <w:r w:rsidR="00E335AD">
        <w:t>ö</w:t>
      </w:r>
      <w:r>
        <w:t xml:space="preserve">ra ett register </w:t>
      </w:r>
      <w:r w:rsidR="00E335AD">
        <w:t>ö</w:t>
      </w:r>
      <w:r>
        <w:t xml:space="preserve">ver varje medlem. Det </w:t>
      </w:r>
      <w:r w:rsidR="00E335AD">
        <w:t>å</w:t>
      </w:r>
      <w:r>
        <w:t>ligger medlem att gen</w:t>
      </w:r>
      <w:r w:rsidR="00E335AD">
        <w:t>ast meddela adress- och telefon</w:t>
      </w:r>
      <w:r>
        <w:t>f</w:t>
      </w:r>
      <w:r w:rsidR="00E335AD">
        <w:t>ö</w:t>
      </w:r>
      <w:r>
        <w:t>r</w:t>
      </w:r>
      <w:r w:rsidR="00E335AD">
        <w:t>änd</w:t>
      </w:r>
      <w:r>
        <w:t>ringar till f</w:t>
      </w:r>
      <w:r w:rsidR="00E335AD">
        <w:t>ö</w:t>
      </w:r>
      <w:r>
        <w:t>reningen.</w:t>
      </w:r>
    </w:p>
    <w:p w14:paraId="4F1C27BD" w14:textId="77777777" w:rsidR="007D0BDB" w:rsidRDefault="007D0BDB" w:rsidP="002846EB">
      <w:pPr>
        <w:pStyle w:val="Liststycke"/>
        <w:ind w:left="357"/>
        <w:contextualSpacing w:val="0"/>
      </w:pPr>
      <w:r>
        <w:t>N</w:t>
      </w:r>
      <w:r w:rsidR="00E335AD">
        <w:t>ågot permanen</w:t>
      </w:r>
      <w:r>
        <w:t xml:space="preserve">tboende </w:t>
      </w:r>
      <w:r w:rsidR="00E335AD">
        <w:t>ä</w:t>
      </w:r>
      <w:r>
        <w:t>r icke till</w:t>
      </w:r>
      <w:r w:rsidR="00E335AD">
        <w:t>å</w:t>
      </w:r>
      <w:r>
        <w:t>tet inom omr</w:t>
      </w:r>
      <w:r w:rsidR="00E335AD">
        <w:t>å</w:t>
      </w:r>
      <w:r>
        <w:t>det.</w:t>
      </w:r>
    </w:p>
    <w:p w14:paraId="062D6750" w14:textId="7BCB393B" w:rsidR="007D0BDB" w:rsidRDefault="007D0BDB" w:rsidP="002846EB">
      <w:pPr>
        <w:pStyle w:val="Liststycke"/>
        <w:numPr>
          <w:ilvl w:val="0"/>
          <w:numId w:val="2"/>
        </w:numPr>
        <w:ind w:left="357" w:hanging="357"/>
        <w:contextualSpacing w:val="0"/>
      </w:pPr>
      <w:r>
        <w:t>Varje medlem har bidragit med en lika stor insats f</w:t>
      </w:r>
      <w:r w:rsidR="00E335AD">
        <w:t>ö</w:t>
      </w:r>
      <w:r>
        <w:t>r frik</w:t>
      </w:r>
      <w:r w:rsidR="00E335AD">
        <w:t>ö</w:t>
      </w:r>
      <w:r>
        <w:t>pande av f</w:t>
      </w:r>
      <w:r w:rsidR="00E335AD">
        <w:t>ö</w:t>
      </w:r>
      <w:r>
        <w:t xml:space="preserve">reningens fastighet. </w:t>
      </w:r>
    </w:p>
    <w:p w14:paraId="16E11FE3" w14:textId="77777777" w:rsidR="007D0BDB" w:rsidRDefault="007D0BDB" w:rsidP="002846EB">
      <w:pPr>
        <w:pStyle w:val="Liststycke"/>
        <w:ind w:left="357"/>
        <w:contextualSpacing w:val="0"/>
      </w:pPr>
      <w:r>
        <w:t>Som bevis p</w:t>
      </w:r>
      <w:r w:rsidR="00E335AD">
        <w:t>å</w:t>
      </w:r>
      <w:r>
        <w:t xml:space="preserve"> erlagd insats skall medlemmarna erh</w:t>
      </w:r>
      <w:r w:rsidR="00E335AD">
        <w:t>å</w:t>
      </w:r>
      <w:r>
        <w:t>lla ett andelsbevis. Andelsbeviset skall inneh</w:t>
      </w:r>
      <w:r w:rsidR="00E335AD">
        <w:t>å</w:t>
      </w:r>
      <w:r>
        <w:t>lla uppgift om medlemmens namn och adress, vilken markandel som den enskilde medlemmen tilldelats samt vilket belopp medlemmen inbetalt.</w:t>
      </w:r>
    </w:p>
    <w:p w14:paraId="5591074E" w14:textId="3B35B349" w:rsidR="007D0BDB" w:rsidRDefault="007D0BDB" w:rsidP="002846EB">
      <w:pPr>
        <w:pStyle w:val="Liststycke"/>
        <w:numPr>
          <w:ilvl w:val="0"/>
          <w:numId w:val="2"/>
        </w:numPr>
        <w:ind w:left="357" w:hanging="357"/>
        <w:contextualSpacing w:val="0"/>
      </w:pPr>
      <w:r>
        <w:t>Varje andel ber</w:t>
      </w:r>
      <w:r w:rsidR="00E335AD">
        <w:t>ä</w:t>
      </w:r>
      <w:r>
        <w:t>ttigar till en r</w:t>
      </w:r>
      <w:r w:rsidR="00E335AD">
        <w:t>ö</w:t>
      </w:r>
      <w:r>
        <w:t>st vid f</w:t>
      </w:r>
      <w:r w:rsidR="00E335AD">
        <w:t>ö</w:t>
      </w:r>
      <w:r>
        <w:t>reningsst</w:t>
      </w:r>
      <w:r w:rsidR="00E335AD">
        <w:t>ä</w:t>
      </w:r>
      <w:r>
        <w:t>mman.</w:t>
      </w:r>
    </w:p>
    <w:p w14:paraId="37D20BE2" w14:textId="64A77045" w:rsidR="007D0BDB" w:rsidRDefault="007D0BDB" w:rsidP="002846EB">
      <w:pPr>
        <w:pStyle w:val="Liststycke"/>
        <w:numPr>
          <w:ilvl w:val="0"/>
          <w:numId w:val="2"/>
        </w:numPr>
        <w:ind w:left="357" w:hanging="357"/>
        <w:contextualSpacing w:val="0"/>
      </w:pPr>
      <w:r>
        <w:t>Varje k</w:t>
      </w:r>
      <w:r w:rsidR="00EC6486">
        <w:t>olon</w:t>
      </w:r>
      <w:r>
        <w:t xml:space="preserve">iinnehavare </w:t>
      </w:r>
      <w:r w:rsidR="00E335AD">
        <w:t>ä</w:t>
      </w:r>
      <w:r>
        <w:t>r skyldig att tillh</w:t>
      </w:r>
      <w:r w:rsidR="00E335AD">
        <w:t>ö</w:t>
      </w:r>
      <w:r>
        <w:t>ra f</w:t>
      </w:r>
      <w:r w:rsidR="00E335AD">
        <w:t>ö</w:t>
      </w:r>
      <w:r>
        <w:t>reningen.</w:t>
      </w:r>
    </w:p>
    <w:p w14:paraId="101EC10F" w14:textId="39EC94DB" w:rsidR="007D0BDB" w:rsidRDefault="007D0BDB" w:rsidP="002846EB">
      <w:pPr>
        <w:pStyle w:val="Liststycke"/>
        <w:numPr>
          <w:ilvl w:val="0"/>
          <w:numId w:val="2"/>
        </w:numPr>
        <w:ind w:left="357" w:hanging="357"/>
        <w:contextualSpacing w:val="0"/>
      </w:pPr>
      <w:r>
        <w:t>F</w:t>
      </w:r>
      <w:r w:rsidR="00E335AD">
        <w:t>ö</w:t>
      </w:r>
      <w:r>
        <w:t xml:space="preserve">reningens medlemmar </w:t>
      </w:r>
      <w:r w:rsidR="00E335AD">
        <w:t>ä</w:t>
      </w:r>
      <w:r>
        <w:t>r skyldiga, n</w:t>
      </w:r>
      <w:r w:rsidR="00E335AD">
        <w:t>ä</w:t>
      </w:r>
      <w:r>
        <w:t>r f</w:t>
      </w:r>
      <w:r w:rsidR="00E335AD">
        <w:t>ö</w:t>
      </w:r>
      <w:r>
        <w:t>reningsst</w:t>
      </w:r>
      <w:r w:rsidR="00E335AD">
        <w:t>ä</w:t>
      </w:r>
      <w:r>
        <w:t>mman s</w:t>
      </w:r>
      <w:r w:rsidR="00E335AD">
        <w:t>å</w:t>
      </w:r>
      <w:r>
        <w:t xml:space="preserve"> best</w:t>
      </w:r>
      <w:r w:rsidR="00E335AD">
        <w:t>ä</w:t>
      </w:r>
      <w:r>
        <w:t>mmer, att till f</w:t>
      </w:r>
      <w:r w:rsidR="00E335AD">
        <w:t>ö</w:t>
      </w:r>
      <w:r w:rsidR="00EC6486">
        <w:t>re</w:t>
      </w:r>
      <w:r>
        <w:t>ningen erl</w:t>
      </w:r>
      <w:r w:rsidR="00E335AD">
        <w:t>ä</w:t>
      </w:r>
      <w:r>
        <w:t xml:space="preserve">gga en </w:t>
      </w:r>
      <w:r w:rsidR="00E335AD">
        <w:t>å</w:t>
      </w:r>
      <w:r>
        <w:t xml:space="preserve">rsavgift, vilken </w:t>
      </w:r>
      <w:r w:rsidR="00E335AD">
        <w:t>å</w:t>
      </w:r>
      <w:r>
        <w:t>rsavgift baseras p</w:t>
      </w:r>
      <w:r w:rsidR="00E335AD">
        <w:t>å</w:t>
      </w:r>
      <w:r>
        <w:t xml:space="preserve"> f</w:t>
      </w:r>
      <w:r w:rsidR="00E335AD">
        <w:t>ö</w:t>
      </w:r>
      <w:r>
        <w:t>reningens kostnader f</w:t>
      </w:r>
      <w:r w:rsidR="00E335AD">
        <w:t>ö</w:t>
      </w:r>
      <w:r>
        <w:t>r sk</w:t>
      </w:r>
      <w:r w:rsidR="00E335AD">
        <w:t>ö</w:t>
      </w:r>
      <w:r>
        <w:t>tsel och drift, skatter, f</w:t>
      </w:r>
      <w:r w:rsidR="00E335AD">
        <w:t>ö</w:t>
      </w:r>
      <w:r>
        <w:t>rs</w:t>
      </w:r>
      <w:r w:rsidR="00E335AD">
        <w:t>ä</w:t>
      </w:r>
      <w:r>
        <w:t>kringar och dylika utgifter som f</w:t>
      </w:r>
      <w:r w:rsidR="00E335AD">
        <w:t>ö</w:t>
      </w:r>
      <w:r>
        <w:t>reningen har.</w:t>
      </w:r>
    </w:p>
    <w:p w14:paraId="06E11BC4" w14:textId="3D08ADF7" w:rsidR="007D0BDB" w:rsidRDefault="00EC6486" w:rsidP="002846EB">
      <w:pPr>
        <w:pStyle w:val="Liststycke"/>
        <w:numPr>
          <w:ilvl w:val="0"/>
          <w:numId w:val="2"/>
        </w:numPr>
        <w:ind w:left="357" w:hanging="357"/>
        <w:contextualSpacing w:val="0"/>
      </w:pPr>
      <w:r>
        <w:t>Å</w:t>
      </w:r>
      <w:r w:rsidR="007D0BDB">
        <w:t>rsavgiftens storlek fastst</w:t>
      </w:r>
      <w:r w:rsidR="00E335AD">
        <w:t>ä</w:t>
      </w:r>
      <w:r w:rsidR="007D0BDB">
        <w:t>lles vid varje f</w:t>
      </w:r>
      <w:r w:rsidR="00E335AD">
        <w:t>ö</w:t>
      </w:r>
      <w:r>
        <w:t>ren</w:t>
      </w:r>
      <w:r w:rsidR="007D0BDB">
        <w:t>ingsst</w:t>
      </w:r>
      <w:r w:rsidR="00E335AD">
        <w:t>ä</w:t>
      </w:r>
      <w:r w:rsidR="007D0BDB">
        <w:t>mma.</w:t>
      </w:r>
    </w:p>
    <w:p w14:paraId="04F2F457" w14:textId="77777777" w:rsidR="007D0BDB" w:rsidRDefault="007D0BDB" w:rsidP="002846EB">
      <w:pPr>
        <w:pStyle w:val="Liststycke"/>
        <w:ind w:left="357"/>
        <w:contextualSpacing w:val="0"/>
      </w:pPr>
      <w:r>
        <w:t xml:space="preserve">Medlem </w:t>
      </w:r>
      <w:r w:rsidR="00E335AD">
        <w:t>ä</w:t>
      </w:r>
      <w:r>
        <w:t>r skyldig att, efter angiven uppb</w:t>
      </w:r>
      <w:r w:rsidR="00E335AD">
        <w:t>ö</w:t>
      </w:r>
      <w:r>
        <w:t xml:space="preserve">rdsdag, ha inbetalt </w:t>
      </w:r>
      <w:r w:rsidR="00E335AD">
        <w:t>å</w:t>
      </w:r>
      <w:r>
        <w:t>rsavgiften till f</w:t>
      </w:r>
      <w:r w:rsidR="00E335AD">
        <w:t>ö</w:t>
      </w:r>
      <w:r>
        <w:t>reningen. Om s</w:t>
      </w:r>
      <w:r w:rsidR="00E335AD">
        <w:t>å</w:t>
      </w:r>
      <w:r>
        <w:t xml:space="preserve"> ej sker </w:t>
      </w:r>
      <w:r w:rsidR="00E335AD">
        <w:t>ä</w:t>
      </w:r>
      <w:r>
        <w:t>ger f</w:t>
      </w:r>
      <w:r w:rsidR="00E335AD">
        <w:t>ö</w:t>
      </w:r>
      <w:r>
        <w:t>reningen r</w:t>
      </w:r>
      <w:r w:rsidR="00E335AD">
        <w:t>ä</w:t>
      </w:r>
      <w:r>
        <w:t>tt att debitera dr</w:t>
      </w:r>
      <w:r w:rsidR="00E335AD">
        <w:t>ö</w:t>
      </w:r>
      <w:r>
        <w:t>jsm</w:t>
      </w:r>
      <w:r w:rsidR="00E335AD">
        <w:t>å</w:t>
      </w:r>
      <w:r>
        <w:t>lsr</w:t>
      </w:r>
      <w:r w:rsidR="00E335AD">
        <w:t>ä</w:t>
      </w:r>
      <w:r>
        <w:t>nta.</w:t>
      </w:r>
    </w:p>
    <w:p w14:paraId="779461AD" w14:textId="7E68592B" w:rsidR="007D0BDB" w:rsidRDefault="007D0BDB" w:rsidP="002846EB">
      <w:pPr>
        <w:pStyle w:val="Liststycke"/>
        <w:numPr>
          <w:ilvl w:val="0"/>
          <w:numId w:val="2"/>
        </w:numPr>
        <w:ind w:left="357" w:hanging="357"/>
        <w:contextualSpacing w:val="0"/>
      </w:pPr>
      <w:r w:rsidRPr="007D0BDB">
        <w:t>Medlemmarna utser inom sig å föreningsstämman, dels styrelse bestående av ordförande,</w:t>
      </w:r>
      <w:r w:rsidR="00EC6486">
        <w:t xml:space="preserve"> </w:t>
      </w:r>
      <w:r w:rsidRPr="007D0BDB">
        <w:t>kassaförvaltare och sekreterare, dels en revisor och dels en ersättare för</w:t>
      </w:r>
      <w:r w:rsidR="00EC6486">
        <w:t xml:space="preserve"> styrelseledamöter</w:t>
      </w:r>
      <w:r w:rsidRPr="007D0BDB">
        <w:t>na och revisor.</w:t>
      </w:r>
    </w:p>
    <w:p w14:paraId="12743345" w14:textId="77777777" w:rsidR="007D0BDB" w:rsidRDefault="007D0BDB" w:rsidP="002846EB">
      <w:pPr>
        <w:pStyle w:val="Liststycke"/>
        <w:ind w:left="357"/>
        <w:contextualSpacing w:val="0"/>
      </w:pPr>
      <w:r w:rsidRPr="007D0BDB">
        <w:t>Föreningens styrelseledamöter väljes för en tid av två år. Den första valperioden för kassör och sekreterare omfattar dock endast ett å</w:t>
      </w:r>
      <w:r w:rsidR="00EC6486">
        <w:t>r. De därpå följande valperiodern</w:t>
      </w:r>
      <w:r w:rsidRPr="007D0BDB">
        <w:t>a skall vara två­åriga.</w:t>
      </w:r>
      <w:r>
        <w:t xml:space="preserve"> </w:t>
      </w:r>
    </w:p>
    <w:p w14:paraId="0EDF96A4" w14:textId="667316A7" w:rsidR="007D0BDB" w:rsidRDefault="007D0BDB" w:rsidP="002846EB">
      <w:pPr>
        <w:pStyle w:val="Liststycke"/>
        <w:numPr>
          <w:ilvl w:val="0"/>
          <w:numId w:val="2"/>
        </w:numPr>
        <w:ind w:left="357" w:hanging="357"/>
        <w:contextualSpacing w:val="0"/>
      </w:pPr>
      <w:r w:rsidRPr="007D0BDB">
        <w:t>För giltighet av styrelsens beslut krävs att minst två av st</w:t>
      </w:r>
      <w:r>
        <w:t>yrelseledamöterna är ense om be</w:t>
      </w:r>
      <w:r w:rsidR="00EC6486">
        <w:t xml:space="preserve">slutet. Vid förfall för </w:t>
      </w:r>
      <w:r w:rsidRPr="007D0BDB">
        <w:t>styrelseledamot skall den för honom utsedda ersättaren inträda som styrelseledamot.</w:t>
      </w:r>
    </w:p>
    <w:p w14:paraId="32A2CA60" w14:textId="781B15B9" w:rsidR="007D0BDB" w:rsidRDefault="00EC6486" w:rsidP="002846EB">
      <w:pPr>
        <w:pStyle w:val="Liststycke"/>
        <w:numPr>
          <w:ilvl w:val="0"/>
          <w:numId w:val="2"/>
        </w:numPr>
        <w:ind w:left="357" w:hanging="357"/>
        <w:contextualSpacing w:val="0"/>
      </w:pPr>
      <w:r>
        <w:t>O</w:t>
      </w:r>
      <w:r w:rsidR="007D0BDB" w:rsidRPr="007D0BDB">
        <w:t>rdförande och kassaförvaltare bemyndigas att i förening teckna föreningen.</w:t>
      </w:r>
    </w:p>
    <w:p w14:paraId="2A3A9294" w14:textId="480FC275" w:rsidR="007D0BDB" w:rsidRDefault="007D0BDB" w:rsidP="002846EB">
      <w:pPr>
        <w:pStyle w:val="Liststycke"/>
        <w:numPr>
          <w:ilvl w:val="0"/>
          <w:numId w:val="2"/>
        </w:numPr>
        <w:ind w:left="357" w:hanging="357"/>
        <w:contextualSpacing w:val="0"/>
      </w:pPr>
      <w:r>
        <w:lastRenderedPageBreak/>
        <w:t>Föreningsstämman må ej besluta om användande av vinstmedel eller övriga tillgångar eller om åtagande av förpliktelser för ändamål som uppenbarligen är främmande för föreningens syfte. Dock äger stämman använda tillgångar till allmännyttiga eller därmed jämförl</w:t>
      </w:r>
      <w:r w:rsidR="00EC6486">
        <w:t>iga än</w:t>
      </w:r>
      <w:r>
        <w:t>damål, såvitt det med hänsyn till ändamålets beskaffenhe</w:t>
      </w:r>
      <w:r w:rsidR="00EC6486">
        <w:t>t, föreningens ställning och om</w:t>
      </w:r>
      <w:r>
        <w:t>ständigheterna i övrigt får anses skäligt.</w:t>
      </w:r>
    </w:p>
    <w:p w14:paraId="2415F91B" w14:textId="2C68C887" w:rsidR="007D0BDB" w:rsidRDefault="007D0BDB" w:rsidP="002846EB">
      <w:pPr>
        <w:pStyle w:val="Liststycke"/>
        <w:numPr>
          <w:ilvl w:val="0"/>
          <w:numId w:val="2"/>
        </w:numPr>
        <w:ind w:left="357" w:hanging="357"/>
        <w:contextualSpacing w:val="0"/>
      </w:pPr>
      <w:r>
        <w:t>Medlemmarna skall årligen under första halvåret genom styrelsen kallas till ordinarie föreningsstämma, varvid</w:t>
      </w:r>
    </w:p>
    <w:p w14:paraId="7A024344" w14:textId="537826FA" w:rsidR="007D0BDB" w:rsidRDefault="007D0BDB" w:rsidP="002846EB">
      <w:pPr>
        <w:pStyle w:val="Liststycke"/>
        <w:numPr>
          <w:ilvl w:val="0"/>
          <w:numId w:val="4"/>
        </w:numPr>
        <w:contextualSpacing w:val="0"/>
      </w:pPr>
      <w:r>
        <w:t>styrelsen skall avgiva redogörelse angående förenings inkomster och utgifter samt tillgångar och skulder, vilka skall underställas medlemmarna för granskning och godkännande.</w:t>
      </w:r>
    </w:p>
    <w:p w14:paraId="43DB8C54" w14:textId="66472A4C" w:rsidR="007D0BDB" w:rsidRDefault="007D0BDB" w:rsidP="002846EB">
      <w:pPr>
        <w:pStyle w:val="Liststycke"/>
        <w:numPr>
          <w:ilvl w:val="0"/>
          <w:numId w:val="4"/>
        </w:numPr>
        <w:contextualSpacing w:val="0"/>
      </w:pPr>
      <w:r>
        <w:t>revisorns avgivna förvaltningsberättelse skall föredragas,</w:t>
      </w:r>
    </w:p>
    <w:p w14:paraId="58A33979" w14:textId="59CE8A3A" w:rsidR="007D0BDB" w:rsidRDefault="007D0BDB" w:rsidP="002846EB">
      <w:pPr>
        <w:pStyle w:val="Liststycke"/>
        <w:numPr>
          <w:ilvl w:val="0"/>
          <w:numId w:val="4"/>
        </w:numPr>
        <w:contextualSpacing w:val="0"/>
      </w:pPr>
      <w:r>
        <w:t>fastställa eventuella arvoden till styrelsens ledamöter,</w:t>
      </w:r>
    </w:p>
    <w:p w14:paraId="08E0B153" w14:textId="5DE195FF" w:rsidR="007D0BDB" w:rsidRDefault="007D0BDB" w:rsidP="002846EB">
      <w:pPr>
        <w:pStyle w:val="Liststycke"/>
        <w:numPr>
          <w:ilvl w:val="0"/>
          <w:numId w:val="4"/>
        </w:numPr>
        <w:contextualSpacing w:val="0"/>
      </w:pPr>
      <w:r>
        <w:t>fastställas näst</w:t>
      </w:r>
      <w:r w:rsidR="00EC6486">
        <w:t>f</w:t>
      </w:r>
      <w:r>
        <w:t>öljande års årsavgift,</w:t>
      </w:r>
    </w:p>
    <w:p w14:paraId="2EFF72E1" w14:textId="5B6C3092" w:rsidR="007D0BDB" w:rsidRDefault="007D0BDB" w:rsidP="002846EB">
      <w:pPr>
        <w:pStyle w:val="Liststycke"/>
        <w:numPr>
          <w:ilvl w:val="0"/>
          <w:numId w:val="4"/>
        </w:numPr>
        <w:contextualSpacing w:val="0"/>
      </w:pPr>
      <w:r>
        <w:t>företagas val av styrelse och revisorer samt ersättare för dessa.</w:t>
      </w:r>
    </w:p>
    <w:p w14:paraId="18E6DE48" w14:textId="06E6FEF3" w:rsidR="007D0BDB" w:rsidRDefault="007D0BDB" w:rsidP="002846EB">
      <w:pPr>
        <w:pStyle w:val="Liststycke"/>
        <w:numPr>
          <w:ilvl w:val="0"/>
          <w:numId w:val="2"/>
        </w:numPr>
        <w:ind w:left="357" w:hanging="357"/>
        <w:contextualSpacing w:val="0"/>
      </w:pPr>
      <w:r>
        <w:t>Alla beslut å föreningsstämman, utom ändring av stadgarna, avgöres med röstpluralitet. Vid lika röstetal, har ordföranden utslagsröst.</w:t>
      </w:r>
    </w:p>
    <w:p w14:paraId="6BEA4100" w14:textId="7726A6D4" w:rsidR="007D0BDB" w:rsidRDefault="007D0BDB" w:rsidP="002846EB">
      <w:pPr>
        <w:pStyle w:val="Liststycke"/>
        <w:numPr>
          <w:ilvl w:val="0"/>
          <w:numId w:val="2"/>
        </w:numPr>
        <w:ind w:left="357" w:hanging="357"/>
        <w:contextualSpacing w:val="0"/>
      </w:pPr>
      <w:r>
        <w:t>Styrelsen eller då minst fyra medlemmar skriftligen hos styrelsen därom anhåller, äger sammankalla till extra föreningsstämma.</w:t>
      </w:r>
    </w:p>
    <w:p w14:paraId="14CC9CD5" w14:textId="31DC66B5" w:rsidR="007D0BDB" w:rsidRDefault="00976E08" w:rsidP="002846EB">
      <w:pPr>
        <w:pStyle w:val="Liststycke"/>
        <w:numPr>
          <w:ilvl w:val="0"/>
          <w:numId w:val="2"/>
        </w:numPr>
        <w:ind w:left="357" w:hanging="357"/>
        <w:contextualSpacing w:val="0"/>
      </w:pPr>
      <w:r>
        <w:t xml:space="preserve">Brutet </w:t>
      </w:r>
      <w:r w:rsidR="007D0BDB" w:rsidRPr="007D0BDB">
        <w:t xml:space="preserve">räkenskapsår </w:t>
      </w:r>
      <w:r>
        <w:t>mellan 1/7 – 30/6.</w:t>
      </w:r>
    </w:p>
    <w:p w14:paraId="08A9465D" w14:textId="407899E2" w:rsidR="007D0BDB" w:rsidRDefault="007D0BDB" w:rsidP="002846EB">
      <w:pPr>
        <w:pStyle w:val="Liststycke"/>
        <w:numPr>
          <w:ilvl w:val="0"/>
          <w:numId w:val="2"/>
        </w:numPr>
        <w:ind w:left="357" w:hanging="357"/>
        <w:contextualSpacing w:val="0"/>
      </w:pPr>
      <w:r>
        <w:t>Kallelse till st</w:t>
      </w:r>
      <w:r w:rsidR="00E335AD">
        <w:t>ä</w:t>
      </w:r>
      <w:r>
        <w:t>mman skall g</w:t>
      </w:r>
      <w:r w:rsidR="00E335AD">
        <w:t>ö</w:t>
      </w:r>
      <w:r>
        <w:t xml:space="preserve">ras brevledes </w:t>
      </w:r>
      <w:r w:rsidR="00976E08">
        <w:t xml:space="preserve">eller via mail </w:t>
      </w:r>
      <w:r>
        <w:t>och vara medlemmarna tillhanda senast fjorton</w:t>
      </w:r>
      <w:r w:rsidR="00EC6486">
        <w:t xml:space="preserve"> </w:t>
      </w:r>
      <w:r>
        <w:t>(14)</w:t>
      </w:r>
      <w:r w:rsidR="00EC6486">
        <w:t xml:space="preserve"> </w:t>
      </w:r>
      <w:r>
        <w:t>dagar innan m</w:t>
      </w:r>
      <w:r w:rsidR="00E335AD">
        <w:t>ö</w:t>
      </w:r>
      <w:r>
        <w:t>tet.</w:t>
      </w:r>
    </w:p>
    <w:p w14:paraId="60FD0CFD" w14:textId="77777777" w:rsidR="007D0BDB" w:rsidRDefault="007D0BDB" w:rsidP="002846EB">
      <w:pPr>
        <w:pStyle w:val="Liststycke"/>
        <w:ind w:left="357"/>
        <w:contextualSpacing w:val="0"/>
      </w:pPr>
      <w:r>
        <w:t>Av medlem inl</w:t>
      </w:r>
      <w:r w:rsidR="00E335AD">
        <w:t>ä</w:t>
      </w:r>
      <w:r>
        <w:t>mnade f</w:t>
      </w:r>
      <w:r w:rsidR="00E335AD">
        <w:t>ö</w:t>
      </w:r>
      <w:r>
        <w:t>rslag som skall behandlas p</w:t>
      </w:r>
      <w:r w:rsidR="00E335AD">
        <w:t>å</w:t>
      </w:r>
      <w:r>
        <w:t xml:space="preserve"> st</w:t>
      </w:r>
      <w:r w:rsidR="00E335AD">
        <w:t>ä</w:t>
      </w:r>
      <w:r>
        <w:t>m</w:t>
      </w:r>
      <w:r w:rsidR="00EC6486">
        <w:t>man, skall vara styrelsen till</w:t>
      </w:r>
      <w:r>
        <w:t>handa senast sju (7) dagar f</w:t>
      </w:r>
      <w:r w:rsidR="00E335AD">
        <w:t>ö</w:t>
      </w:r>
      <w:r>
        <w:t>re utlyst st</w:t>
      </w:r>
      <w:r w:rsidR="00E335AD">
        <w:t>ä</w:t>
      </w:r>
      <w:r>
        <w:t>mma.</w:t>
      </w:r>
    </w:p>
    <w:p w14:paraId="66E83062" w14:textId="2C6C2547" w:rsidR="007D0BDB" w:rsidRDefault="007D0BDB" w:rsidP="002846EB">
      <w:pPr>
        <w:pStyle w:val="Liststycke"/>
        <w:numPr>
          <w:ilvl w:val="0"/>
          <w:numId w:val="2"/>
        </w:numPr>
        <w:ind w:left="357" w:hanging="357"/>
        <w:contextualSpacing w:val="0"/>
      </w:pPr>
      <w:r>
        <w:t xml:space="preserve">Beslut om </w:t>
      </w:r>
      <w:r w:rsidR="00E335AD">
        <w:t>ä</w:t>
      </w:r>
      <w:r>
        <w:t>ndring av f</w:t>
      </w:r>
      <w:r w:rsidR="00E335AD">
        <w:t>ö</w:t>
      </w:r>
      <w:r>
        <w:t>reningens stadgar vare ej giltig, med mindre samtliga r</w:t>
      </w:r>
      <w:r w:rsidR="00E335AD">
        <w:t>ö</w:t>
      </w:r>
      <w:r>
        <w:t>stber</w:t>
      </w:r>
      <w:r w:rsidR="00E335AD">
        <w:t>ä</w:t>
      </w:r>
      <w:r w:rsidR="00EC6486">
        <w:t>tti</w:t>
      </w:r>
      <w:r>
        <w:t>gade f</w:t>
      </w:r>
      <w:r w:rsidR="00E335AD">
        <w:t>ö</w:t>
      </w:r>
      <w:r>
        <w:t>renat sig d</w:t>
      </w:r>
      <w:r w:rsidR="00E335AD">
        <w:t>ä</w:t>
      </w:r>
      <w:r>
        <w:t xml:space="preserve">rom eller beslutet fattats </w:t>
      </w:r>
      <w:r w:rsidR="00E335AD">
        <w:t>å</w:t>
      </w:r>
      <w:r>
        <w:t xml:space="preserve"> tv</w:t>
      </w:r>
      <w:r w:rsidR="00E335AD">
        <w:t>å</w:t>
      </w:r>
      <w:r>
        <w:t xml:space="preserve"> p</w:t>
      </w:r>
      <w:r w:rsidR="00E335AD">
        <w:t>å</w:t>
      </w:r>
      <w:r>
        <w:t xml:space="preserve"> varandra f</w:t>
      </w:r>
      <w:r w:rsidR="00E335AD">
        <w:t>ö</w:t>
      </w:r>
      <w:r>
        <w:t>ljande f</w:t>
      </w:r>
      <w:r w:rsidR="00E335AD">
        <w:t>ö</w:t>
      </w:r>
      <w:r>
        <w:t>reningsst</w:t>
      </w:r>
      <w:r w:rsidR="00E335AD">
        <w:t>ä</w:t>
      </w:r>
      <w:r>
        <w:t xml:space="preserve">mmor och </w:t>
      </w:r>
      <w:r w:rsidR="00E335AD">
        <w:t>å</w:t>
      </w:r>
      <w:r>
        <w:t xml:space="preserve"> den st</w:t>
      </w:r>
      <w:r w:rsidR="00E335AD">
        <w:t>ä</w:t>
      </w:r>
      <w:r>
        <w:t>mma som sist h</w:t>
      </w:r>
      <w:r w:rsidR="00E335AD">
        <w:t>å</w:t>
      </w:r>
      <w:r>
        <w:t>lles bitr</w:t>
      </w:r>
      <w:r w:rsidR="00E335AD">
        <w:t>ä</w:t>
      </w:r>
      <w:r>
        <w:t>tts av minst tv</w:t>
      </w:r>
      <w:r w:rsidR="00E335AD">
        <w:t>å</w:t>
      </w:r>
      <w:r>
        <w:t xml:space="preserve"> tredjedelar av de r</w:t>
      </w:r>
      <w:r w:rsidR="00E335AD">
        <w:t>ö</w:t>
      </w:r>
      <w:r>
        <w:t>stande.</w:t>
      </w:r>
    </w:p>
    <w:p w14:paraId="7494FDB5" w14:textId="346A8C3B" w:rsidR="007D0BDB" w:rsidRDefault="00EC6486" w:rsidP="002846EB">
      <w:pPr>
        <w:pStyle w:val="Liststycke"/>
        <w:numPr>
          <w:ilvl w:val="0"/>
          <w:numId w:val="2"/>
        </w:numPr>
        <w:ind w:left="357" w:hanging="357"/>
        <w:contextualSpacing w:val="0"/>
      </w:pPr>
      <w:r>
        <w:t>Å</w:t>
      </w:r>
      <w:r w:rsidR="007D0BDB">
        <w:t>rsm</w:t>
      </w:r>
      <w:r w:rsidR="00E335AD">
        <w:t>ö</w:t>
      </w:r>
      <w:r w:rsidR="007D0BDB">
        <w:t xml:space="preserve">tet </w:t>
      </w:r>
      <w:r w:rsidR="00E335AD">
        <w:t>ä</w:t>
      </w:r>
      <w:r w:rsidR="007D0BDB">
        <w:t>ger f</w:t>
      </w:r>
      <w:r w:rsidR="00E335AD">
        <w:t>ö</w:t>
      </w:r>
      <w:r w:rsidR="007D0BDB">
        <w:t>rel</w:t>
      </w:r>
      <w:r w:rsidR="00E335AD">
        <w:t>ä</w:t>
      </w:r>
      <w:r w:rsidR="007D0BDB">
        <w:t>gga styrelsen att uppr</w:t>
      </w:r>
      <w:r w:rsidR="00E335AD">
        <w:t>ä</w:t>
      </w:r>
      <w:r w:rsidR="007D0BDB">
        <w:t>tta ordningsf</w:t>
      </w:r>
      <w:r w:rsidR="00E335AD">
        <w:t>ö</w:t>
      </w:r>
      <w:r w:rsidR="007D0BDB">
        <w:t>reskrifter f</w:t>
      </w:r>
      <w:r w:rsidR="00E335AD">
        <w:t>ö</w:t>
      </w:r>
      <w:r w:rsidR="007D0BDB">
        <w:t>r omr</w:t>
      </w:r>
      <w:r w:rsidR="00E335AD">
        <w:t>å</w:t>
      </w:r>
      <w:r w:rsidR="007D0BDB">
        <w:t>det, vilka f</w:t>
      </w:r>
      <w:r w:rsidR="00E335AD">
        <w:t>ö</w:t>
      </w:r>
      <w:r>
        <w:t>re</w:t>
      </w:r>
      <w:r w:rsidR="007D0BDB">
        <w:t xml:space="preserve">skrifter medlemmarna </w:t>
      </w:r>
      <w:r w:rsidR="00E335AD">
        <w:t>ä</w:t>
      </w:r>
      <w:r w:rsidR="007D0BDB">
        <w:t xml:space="preserve">r skyldiga att </w:t>
      </w:r>
      <w:r w:rsidR="00E335AD">
        <w:t>å</w:t>
      </w:r>
      <w:r>
        <w:t>tlyda. Å</w:t>
      </w:r>
      <w:r w:rsidR="007D0BDB">
        <w:t>rsm</w:t>
      </w:r>
      <w:r w:rsidR="00E335AD">
        <w:t>ö</w:t>
      </w:r>
      <w:r w:rsidR="007D0BDB">
        <w:t xml:space="preserve">tet </w:t>
      </w:r>
      <w:r w:rsidR="00E335AD">
        <w:t>ä</w:t>
      </w:r>
      <w:r w:rsidR="007D0BDB">
        <w:t>ger vidare f</w:t>
      </w:r>
      <w:r w:rsidR="00E335AD">
        <w:t>ö</w:t>
      </w:r>
      <w:r w:rsidR="007D0BDB">
        <w:t>rel</w:t>
      </w:r>
      <w:r w:rsidR="00E335AD">
        <w:t>ä</w:t>
      </w:r>
      <w:r w:rsidR="007D0BDB">
        <w:t>gga styrelsen r</w:t>
      </w:r>
      <w:r w:rsidR="00E335AD">
        <w:t>ä</w:t>
      </w:r>
      <w:r w:rsidR="007D0BDB">
        <w:t xml:space="preserve">tt att </w:t>
      </w:r>
      <w:r w:rsidR="00E335AD">
        <w:t>å</w:t>
      </w:r>
      <w:r w:rsidR="007D0BDB">
        <w:t>l</w:t>
      </w:r>
      <w:r w:rsidR="00E335AD">
        <w:t>ä</w:t>
      </w:r>
      <w:r w:rsidR="007D0BDB">
        <w:t xml:space="preserve">gga medlemmarna arbetsskyldighet </w:t>
      </w:r>
      <w:r w:rsidR="00E335AD">
        <w:t>å</w:t>
      </w:r>
      <w:r w:rsidR="007D0BDB">
        <w:t xml:space="preserve"> det gemensamma omr</w:t>
      </w:r>
      <w:r w:rsidR="00E335AD">
        <w:t>å</w:t>
      </w:r>
      <w:r w:rsidR="007D0BDB">
        <w:t>det.</w:t>
      </w:r>
    </w:p>
    <w:p w14:paraId="12D60E5B" w14:textId="2777E2F2" w:rsidR="007D0BDB" w:rsidRDefault="007D0BDB" w:rsidP="002846EB">
      <w:pPr>
        <w:pStyle w:val="Liststycke"/>
        <w:numPr>
          <w:ilvl w:val="0"/>
          <w:numId w:val="2"/>
        </w:numPr>
        <w:ind w:left="357" w:hanging="357"/>
        <w:contextualSpacing w:val="0"/>
      </w:pPr>
      <w:r>
        <w:t>Den, till vilken avliden medlems andel övergått p.g.a. bodelning, arv eller testamente, vare berättigad att i den avlidnes ställe inträda såsom medlem i föreningen. Inregistrering av den nye medlemmen skall ske enligt reglerna i punkt 24.</w:t>
      </w:r>
    </w:p>
    <w:p w14:paraId="38F16771" w14:textId="7670A1A6" w:rsidR="007D0BDB" w:rsidRDefault="007D0BDB" w:rsidP="002846EB">
      <w:pPr>
        <w:pStyle w:val="Liststycke"/>
        <w:numPr>
          <w:ilvl w:val="0"/>
          <w:numId w:val="2"/>
        </w:numPr>
        <w:ind w:left="357" w:hanging="357"/>
        <w:contextualSpacing w:val="0"/>
      </w:pPr>
      <w:r>
        <w:t>Medlem äger rätt att överlåta sin andel till annan, icke medlem.</w:t>
      </w:r>
    </w:p>
    <w:p w14:paraId="201A1E3D" w14:textId="77777777" w:rsidR="007D0BDB" w:rsidRDefault="007D0BDB" w:rsidP="002846EB">
      <w:pPr>
        <w:pStyle w:val="Liststycke"/>
        <w:ind w:left="357"/>
        <w:contextualSpacing w:val="0"/>
      </w:pPr>
      <w:r>
        <w:t>Dock ska</w:t>
      </w:r>
      <w:r w:rsidR="00EC6486">
        <w:t>ll säljaren och köparen s</w:t>
      </w:r>
      <w:r>
        <w:t>enast inom en månad e</w:t>
      </w:r>
      <w:r w:rsidR="00EC6486">
        <w:t>fter överlåtelsen gemensamt per</w:t>
      </w:r>
      <w:r>
        <w:t>sonligen kontakta styrelsen för ombesörja</w:t>
      </w:r>
      <w:r w:rsidR="00EC6486">
        <w:t>n</w:t>
      </w:r>
      <w:r>
        <w:t>de av säljarens och köparens utträde respektive inträde i föreningen, upprättande av andelsbevis, informeras om föreningens verksamhet, ordningsregler, årsavgifter m.m. Säljaren och köparen skall till styrelsen överlämna vi</w:t>
      </w:r>
      <w:r w:rsidR="00EC6486">
        <w:t>dimerad kopia av köpehandlingarn</w:t>
      </w:r>
      <w:r>
        <w:t>a.</w:t>
      </w:r>
    </w:p>
    <w:p w14:paraId="2506C8E1" w14:textId="77777777" w:rsidR="007D0BDB" w:rsidRDefault="007D0BDB" w:rsidP="002846EB">
      <w:pPr>
        <w:pStyle w:val="Liststycke"/>
        <w:ind w:left="357"/>
        <w:contextualSpacing w:val="0"/>
      </w:pPr>
      <w:r>
        <w:t>Om så ej sker, har överlåtelsen ingen verkan gentemot föreningen. Så länge inregist</w:t>
      </w:r>
      <w:r w:rsidR="00EC6486">
        <w:t>r</w:t>
      </w:r>
      <w:r>
        <w:t xml:space="preserve">ering av ny medlem inför styrelsen icke skett enligt ovan, kvarstår sålunda den tidigare medlemmen som </w:t>
      </w:r>
      <w:r>
        <w:lastRenderedPageBreak/>
        <w:t xml:space="preserve">medlem i föreningen och därmed kvarstår </w:t>
      </w:r>
      <w:r w:rsidR="00251C9D">
        <w:t>medlemmens skyldigheter till fö</w:t>
      </w:r>
      <w:r>
        <w:t>reningen såsom t.ex. erläggande av årsavgifter, arbetsplikt m.m.</w:t>
      </w:r>
    </w:p>
    <w:p w14:paraId="1055147E" w14:textId="77777777" w:rsidR="007D0BDB" w:rsidRDefault="007D0BDB" w:rsidP="002846EB">
      <w:pPr>
        <w:pStyle w:val="Liststycke"/>
        <w:ind w:left="357"/>
        <w:contextualSpacing w:val="0"/>
      </w:pPr>
      <w:r>
        <w:t>Det åligger säljaren att inför en försäljning upplysa köparen om föreningens stadgar och regler. I köpehandlingar mellan säljare och köpare bör det angivas att köpet är beroende av att köparen beviljas inträde i föreningen.</w:t>
      </w:r>
    </w:p>
    <w:p w14:paraId="2AFFD475" w14:textId="7619438B" w:rsidR="007D0BDB" w:rsidRDefault="007D0BDB" w:rsidP="002846EB">
      <w:pPr>
        <w:pStyle w:val="Liststycke"/>
        <w:numPr>
          <w:ilvl w:val="0"/>
          <w:numId w:val="2"/>
        </w:numPr>
        <w:ind w:left="357" w:hanging="357"/>
        <w:contextualSpacing w:val="0"/>
      </w:pPr>
      <w:r>
        <w:t>Styrelsen har rätt att vägra ny medlem inträde i föreningen, därest det kan antas att den nya medlemmen inte kommer att följa föreningens stadgar och bestämmelser eller på annat sätt inte efterleva föreningens regler. Om så sker, är överlåtelsen ogill, och köpet skall gå åter.</w:t>
      </w:r>
    </w:p>
    <w:p w14:paraId="33864633" w14:textId="4AD6BC9A" w:rsidR="007D0BDB" w:rsidRDefault="007D0BDB" w:rsidP="002846EB">
      <w:pPr>
        <w:pStyle w:val="Liststycke"/>
        <w:numPr>
          <w:ilvl w:val="0"/>
          <w:numId w:val="2"/>
        </w:numPr>
        <w:ind w:left="357" w:hanging="357"/>
        <w:contextualSpacing w:val="0"/>
      </w:pPr>
      <w:r>
        <w:t>Styrelsen skall, efter godkännande av den nye medlemmen, utfärda nytt andelsbevis utställt i den nye medlemmens namn. Överlåtarens andelsbevis skall infordras och makuleras.</w:t>
      </w:r>
    </w:p>
    <w:p w14:paraId="413FE71F" w14:textId="20B56903" w:rsidR="007D0BDB" w:rsidRDefault="007D0BDB" w:rsidP="002846EB">
      <w:pPr>
        <w:pStyle w:val="Liststycke"/>
        <w:numPr>
          <w:ilvl w:val="0"/>
          <w:numId w:val="2"/>
        </w:numPr>
        <w:ind w:left="357" w:hanging="357"/>
        <w:contextualSpacing w:val="0"/>
      </w:pPr>
      <w:r>
        <w:t xml:space="preserve">Styrelsen äger rätt att utesluta en medlem om medlemmen vid upprepade tillfällen och trots </w:t>
      </w:r>
      <w:r w:rsidR="009846B9">
        <w:t>två skriftliga varningar med en månads intervall</w:t>
      </w:r>
      <w:r>
        <w:t xml:space="preserve"> ej fullgör sina åtaganden till föreningen enligt</w:t>
      </w:r>
      <w:r w:rsidR="00251C9D">
        <w:t xml:space="preserve"> stadgarna, ej följer de ordning</w:t>
      </w:r>
      <w:r>
        <w:t>sregler som föreningen utfärdat, eller på annat sätt stö</w:t>
      </w:r>
      <w:r w:rsidR="00251C9D">
        <w:t>r eller skapar missämja bland sin</w:t>
      </w:r>
      <w:r>
        <w:t>a grannar.</w:t>
      </w:r>
    </w:p>
    <w:p w14:paraId="4B926CDF" w14:textId="2CE306F2" w:rsidR="007D0BDB" w:rsidRDefault="007D0BDB" w:rsidP="002846EB">
      <w:pPr>
        <w:pStyle w:val="Liststycke"/>
        <w:numPr>
          <w:ilvl w:val="0"/>
          <w:numId w:val="2"/>
        </w:numPr>
        <w:ind w:left="357" w:hanging="357"/>
        <w:contextualSpacing w:val="0"/>
      </w:pPr>
      <w:r>
        <w:t>Den uteslutna medlemmen skall, till datum som styrelsen anger,</w:t>
      </w:r>
      <w:r w:rsidR="009846B9">
        <w:t xml:space="preserve"> avyttra sin andel i föreningen, byggnad och ev inventarier. Om så inte sker, äger styrelsen rätt att ombesörja detsamma för medlemmens räkning. Detta i syfte att återställa området i brukbart skick.</w:t>
      </w:r>
    </w:p>
    <w:p w14:paraId="4B679455" w14:textId="1D5568BA" w:rsidR="007D0BDB" w:rsidRDefault="007D0BDB" w:rsidP="002846EB">
      <w:pPr>
        <w:pStyle w:val="Liststycke"/>
        <w:numPr>
          <w:ilvl w:val="0"/>
          <w:numId w:val="2"/>
        </w:numPr>
        <w:ind w:left="357" w:hanging="357"/>
        <w:contextualSpacing w:val="0"/>
      </w:pPr>
      <w:r w:rsidRPr="007D0BDB">
        <w:t>Medlem äger, sedan godkännande av styrelsen erhållits, uthyra stuga. Det åligger dock</w:t>
      </w:r>
      <w:r>
        <w:t xml:space="preserve"> </w:t>
      </w:r>
      <w:r w:rsidRPr="007D0BDB">
        <w:t>medlem att informera hyresgästen om de ordningsföreskrifter som finns f</w:t>
      </w:r>
      <w:r w:rsidR="00251C9D">
        <w:t>ö</w:t>
      </w:r>
      <w:r w:rsidRPr="007D0BDB">
        <w:t>r området.</w:t>
      </w:r>
      <w:r w:rsidR="00251C9D">
        <w:t xml:space="preserve"> </w:t>
      </w:r>
      <w:r w:rsidRPr="007D0BDB">
        <w:t>Efterlever icke hyresgäst dessa ordningsregler, kan styrelsen ålägga den uthyrande medlemmen att uppsäga hyreskontraktet med hyresgästen.</w:t>
      </w:r>
    </w:p>
    <w:p w14:paraId="5FB25B3E" w14:textId="4F780B5B" w:rsidR="007D0BDB" w:rsidRDefault="007D0BDB" w:rsidP="002846EB">
      <w:pPr>
        <w:pStyle w:val="Liststycke"/>
        <w:numPr>
          <w:ilvl w:val="0"/>
          <w:numId w:val="2"/>
        </w:numPr>
        <w:ind w:left="357" w:hanging="357"/>
        <w:contextualSpacing w:val="0"/>
      </w:pPr>
      <w:r>
        <w:t>Vid beslut om likvidation och upplösning av föreningen, skall gälla samma röstregler som beslut om stadgeändring.</w:t>
      </w:r>
    </w:p>
    <w:p w14:paraId="5863359C" w14:textId="0A610DB2" w:rsidR="007D0BDB" w:rsidRDefault="007D0BDB" w:rsidP="002846EB">
      <w:pPr>
        <w:pStyle w:val="Liststycke"/>
        <w:numPr>
          <w:ilvl w:val="0"/>
          <w:numId w:val="2"/>
        </w:numPr>
        <w:ind w:left="357" w:hanging="357"/>
        <w:contextualSpacing w:val="0"/>
      </w:pPr>
      <w:r>
        <w:t>Den medlem som önskar utträda ur föreningen kan göra detta på två sätt:</w:t>
      </w:r>
    </w:p>
    <w:p w14:paraId="710C8493" w14:textId="4C0AA1E4" w:rsidR="007D0BDB" w:rsidRDefault="007D0BDB" w:rsidP="00FB2187">
      <w:pPr>
        <w:pStyle w:val="Liststycke"/>
        <w:numPr>
          <w:ilvl w:val="0"/>
          <w:numId w:val="5"/>
        </w:numPr>
        <w:contextualSpacing w:val="0"/>
      </w:pPr>
      <w:r>
        <w:t>överlåta sin andel och sitt hus till utomstående person och denne jämlikt punkt 22, an-</w:t>
      </w:r>
      <w:r w:rsidRPr="007D0BDB">
        <w:t>söker och beviljas inträde i föreningen, eller</w:t>
      </w:r>
    </w:p>
    <w:p w14:paraId="0846F29E" w14:textId="17EBFF2D" w:rsidR="007D0BDB" w:rsidRDefault="007D0BDB" w:rsidP="00FB2187">
      <w:pPr>
        <w:pStyle w:val="Liststycke"/>
        <w:numPr>
          <w:ilvl w:val="0"/>
          <w:numId w:val="5"/>
        </w:numPr>
        <w:contextualSpacing w:val="0"/>
      </w:pPr>
      <w:r w:rsidRPr="007D0BDB">
        <w:t>ensidigt utträder ur föreningen, varvid medlemmens n</w:t>
      </w:r>
      <w:r w:rsidR="00251C9D">
        <w:t>yttjanderätt</w:t>
      </w:r>
      <w:r w:rsidRPr="007D0BDB">
        <w:t xml:space="preserve"> till fastigheten samt</w:t>
      </w:r>
      <w:r>
        <w:t xml:space="preserve"> </w:t>
      </w:r>
      <w:r w:rsidRPr="007D0BDB">
        <w:t>erlagd medlemsinsats, tillfaller föreningen.</w:t>
      </w:r>
    </w:p>
    <w:p w14:paraId="1945CC2E" w14:textId="77777777" w:rsidR="00FB2187" w:rsidRDefault="00FB2187" w:rsidP="007D0BDB"/>
    <w:p w14:paraId="24D64A94" w14:textId="2BA1E399" w:rsidR="007D0BDB" w:rsidRDefault="007D0BDB" w:rsidP="007D0BDB">
      <w:r w:rsidRPr="007D0BDB">
        <w:t>Dessa stadgar antogs vid föreningsstämman den</w:t>
      </w:r>
      <w:r w:rsidR="00251C9D">
        <w:t xml:space="preserve"> </w:t>
      </w:r>
      <w:r w:rsidR="009846B9">
        <w:t>201</w:t>
      </w:r>
      <w:r w:rsidR="005141F1">
        <w:t>9</w:t>
      </w:r>
      <w:r w:rsidR="009846B9">
        <w:t>-07-</w:t>
      </w:r>
      <w:r w:rsidR="005141F1">
        <w:t>28</w:t>
      </w:r>
      <w:r w:rsidRPr="007D0BDB">
        <w:t>.</w:t>
      </w:r>
    </w:p>
    <w:p w14:paraId="4BF7C590" w14:textId="77777777" w:rsidR="00FB0E32" w:rsidRDefault="00FB0E32" w:rsidP="007D0BDB"/>
    <w:p w14:paraId="7B630F2F" w14:textId="77777777" w:rsidR="007D0BDB" w:rsidRDefault="007D0BDB" w:rsidP="007D0BDB">
      <w:pPr>
        <w:jc w:val="center"/>
      </w:pPr>
      <w:r w:rsidRPr="00251C9D">
        <w:rPr>
          <w:sz w:val="28"/>
        </w:rPr>
        <w:t xml:space="preserve">KYRKOFURETS IDEELLA KOLONIFÖRENING I LOMMA </w:t>
      </w:r>
      <w:r w:rsidRPr="00251C9D">
        <w:rPr>
          <w:sz w:val="28"/>
        </w:rPr>
        <w:br/>
      </w:r>
      <w:r w:rsidRPr="007D0BDB">
        <w:t>STYRELSEN</w:t>
      </w:r>
    </w:p>
    <w:p w14:paraId="224A712B" w14:textId="77777777" w:rsidR="00251C9D" w:rsidRDefault="00251C9D" w:rsidP="007D0BDB">
      <w:pPr>
        <w:jc w:val="center"/>
      </w:pPr>
    </w:p>
    <w:p w14:paraId="1CE43219" w14:textId="28D98362" w:rsidR="007D0BDB" w:rsidRDefault="007D0BDB" w:rsidP="0086027A">
      <w:pPr>
        <w:tabs>
          <w:tab w:val="left" w:pos="3402"/>
          <w:tab w:val="left" w:pos="6804"/>
        </w:tabs>
      </w:pPr>
      <w:r>
        <w:t xml:space="preserve">------------------------------       </w:t>
      </w:r>
      <w:r>
        <w:tab/>
        <w:t xml:space="preserve">------------------------------       </w:t>
      </w:r>
      <w:r>
        <w:tab/>
        <w:t xml:space="preserve">------------------------------   </w:t>
      </w:r>
      <w:r w:rsidR="0086027A">
        <w:br/>
        <w:t>Ordförande</w:t>
      </w:r>
      <w:r w:rsidR="0086027A">
        <w:tab/>
        <w:t>Sekreterare</w:t>
      </w:r>
      <w:r w:rsidR="0086027A">
        <w:tab/>
      </w:r>
      <w:r>
        <w:t>Kassör</w:t>
      </w:r>
    </w:p>
    <w:p w14:paraId="7962BAC0" w14:textId="77777777" w:rsidR="007D0BDB" w:rsidRDefault="007D0BDB" w:rsidP="007D0BDB"/>
    <w:sectPr w:rsidR="007D0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44F7"/>
    <w:multiLevelType w:val="hybridMultilevel"/>
    <w:tmpl w:val="5AD2A27A"/>
    <w:lvl w:ilvl="0" w:tplc="3296EFB4">
      <w:start w:val="1"/>
      <w:numFmt w:val="lowerLetter"/>
      <w:lvlText w:val="%1)"/>
      <w:lvlJc w:val="left"/>
      <w:pPr>
        <w:ind w:left="717" w:hanging="360"/>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1" w15:restartNumberingAfterBreak="0">
    <w:nsid w:val="364239AC"/>
    <w:multiLevelType w:val="hybridMultilevel"/>
    <w:tmpl w:val="4CC8138E"/>
    <w:lvl w:ilvl="0" w:tplc="A456F77E">
      <w:start w:val="1"/>
      <w:numFmt w:val="lowerLetter"/>
      <w:lvlText w:val="%1)"/>
      <w:lvlJc w:val="left"/>
      <w:pPr>
        <w:ind w:left="717" w:hanging="360"/>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2" w15:restartNumberingAfterBreak="0">
    <w:nsid w:val="4EAA27A5"/>
    <w:multiLevelType w:val="hybridMultilevel"/>
    <w:tmpl w:val="C1DEF1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04C5FAE"/>
    <w:multiLevelType w:val="hybridMultilevel"/>
    <w:tmpl w:val="DF2E6682"/>
    <w:lvl w:ilvl="0" w:tplc="1742A27C">
      <w:start w:val="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2253B77"/>
    <w:multiLevelType w:val="hybridMultilevel"/>
    <w:tmpl w:val="E2882E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64120797">
    <w:abstractNumId w:val="3"/>
  </w:num>
  <w:num w:numId="2" w16cid:durableId="1264804123">
    <w:abstractNumId w:val="4"/>
  </w:num>
  <w:num w:numId="3" w16cid:durableId="174270433">
    <w:abstractNumId w:val="2"/>
  </w:num>
  <w:num w:numId="4" w16cid:durableId="2103335995">
    <w:abstractNumId w:val="0"/>
  </w:num>
  <w:num w:numId="5" w16cid:durableId="2071877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BDB"/>
    <w:rsid w:val="00251480"/>
    <w:rsid w:val="00251C9D"/>
    <w:rsid w:val="002846EB"/>
    <w:rsid w:val="00316536"/>
    <w:rsid w:val="003F33EF"/>
    <w:rsid w:val="005141F1"/>
    <w:rsid w:val="005F20E9"/>
    <w:rsid w:val="007D0BDB"/>
    <w:rsid w:val="0086027A"/>
    <w:rsid w:val="008D2A97"/>
    <w:rsid w:val="00976E08"/>
    <w:rsid w:val="009846B9"/>
    <w:rsid w:val="00A00DE3"/>
    <w:rsid w:val="00BA2E17"/>
    <w:rsid w:val="00D107A6"/>
    <w:rsid w:val="00D81895"/>
    <w:rsid w:val="00DD6611"/>
    <w:rsid w:val="00E335AD"/>
    <w:rsid w:val="00EC6486"/>
    <w:rsid w:val="00FB0E32"/>
    <w:rsid w:val="00FB21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000B"/>
  <w15:chartTrackingRefBased/>
  <w15:docId w15:val="{F27A5DD7-7AB0-425B-9CBD-B61D3F1A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D0BDB"/>
    <w:pPr>
      <w:ind w:left="720"/>
      <w:contextualSpacing/>
    </w:pPr>
  </w:style>
  <w:style w:type="character" w:styleId="Kommentarsreferens">
    <w:name w:val="annotation reference"/>
    <w:basedOn w:val="Standardstycketeckensnitt"/>
    <w:uiPriority w:val="99"/>
    <w:semiHidden/>
    <w:unhideWhenUsed/>
    <w:rsid w:val="00EC6486"/>
    <w:rPr>
      <w:sz w:val="16"/>
      <w:szCs w:val="16"/>
    </w:rPr>
  </w:style>
  <w:style w:type="paragraph" w:styleId="Kommentarer">
    <w:name w:val="annotation text"/>
    <w:basedOn w:val="Normal"/>
    <w:link w:val="KommentarerChar"/>
    <w:uiPriority w:val="99"/>
    <w:semiHidden/>
    <w:unhideWhenUsed/>
    <w:rsid w:val="00EC6486"/>
    <w:pPr>
      <w:spacing w:line="240" w:lineRule="auto"/>
    </w:pPr>
    <w:rPr>
      <w:sz w:val="20"/>
      <w:szCs w:val="20"/>
    </w:rPr>
  </w:style>
  <w:style w:type="character" w:customStyle="1" w:styleId="KommentarerChar">
    <w:name w:val="Kommentarer Char"/>
    <w:basedOn w:val="Standardstycketeckensnitt"/>
    <w:link w:val="Kommentarer"/>
    <w:uiPriority w:val="99"/>
    <w:semiHidden/>
    <w:rsid w:val="00EC6486"/>
    <w:rPr>
      <w:sz w:val="20"/>
      <w:szCs w:val="20"/>
    </w:rPr>
  </w:style>
  <w:style w:type="paragraph" w:styleId="Kommentarsmne">
    <w:name w:val="annotation subject"/>
    <w:basedOn w:val="Kommentarer"/>
    <w:next w:val="Kommentarer"/>
    <w:link w:val="KommentarsmneChar"/>
    <w:uiPriority w:val="99"/>
    <w:semiHidden/>
    <w:unhideWhenUsed/>
    <w:rsid w:val="00EC6486"/>
    <w:rPr>
      <w:b/>
      <w:bCs/>
    </w:rPr>
  </w:style>
  <w:style w:type="character" w:customStyle="1" w:styleId="KommentarsmneChar">
    <w:name w:val="Kommentarsämne Char"/>
    <w:basedOn w:val="KommentarerChar"/>
    <w:link w:val="Kommentarsmne"/>
    <w:uiPriority w:val="99"/>
    <w:semiHidden/>
    <w:rsid w:val="00EC6486"/>
    <w:rPr>
      <w:b/>
      <w:bCs/>
      <w:sz w:val="20"/>
      <w:szCs w:val="20"/>
    </w:rPr>
  </w:style>
  <w:style w:type="paragraph" w:styleId="Ballongtext">
    <w:name w:val="Balloon Text"/>
    <w:basedOn w:val="Normal"/>
    <w:link w:val="BallongtextChar"/>
    <w:uiPriority w:val="99"/>
    <w:semiHidden/>
    <w:unhideWhenUsed/>
    <w:rsid w:val="00EC648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C6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8F789-BA36-4945-88A5-A16C88BD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1206</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Lövström</dc:creator>
  <cp:keywords/>
  <dc:description/>
  <cp:lastModifiedBy>Anki Forsman</cp:lastModifiedBy>
  <cp:revision>2</cp:revision>
  <dcterms:created xsi:type="dcterms:W3CDTF">2024-04-22T08:01:00Z</dcterms:created>
  <dcterms:modified xsi:type="dcterms:W3CDTF">2024-04-22T08:01:00Z</dcterms:modified>
</cp:coreProperties>
</file>